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F4" w:rsidRDefault="002C72C9" w:rsidP="001C39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9F4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1C396A" w:rsidRPr="00B339F4" w:rsidRDefault="002C72C9" w:rsidP="001C39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9F4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1C396A" w:rsidRPr="00B339F4">
        <w:rPr>
          <w:rFonts w:ascii="Times New Roman" w:hAnsi="Times New Roman" w:cs="Times New Roman"/>
          <w:b/>
          <w:bCs/>
          <w:sz w:val="28"/>
          <w:szCs w:val="28"/>
        </w:rPr>
        <w:t>пред</w:t>
      </w:r>
      <w:r w:rsidR="00DB537F">
        <w:rPr>
          <w:rFonts w:ascii="Times New Roman" w:hAnsi="Times New Roman" w:cs="Times New Roman"/>
          <w:b/>
          <w:bCs/>
          <w:sz w:val="28"/>
          <w:szCs w:val="28"/>
        </w:rPr>
        <w:t>ъяв</w:t>
      </w:r>
      <w:r w:rsidR="001C396A" w:rsidRPr="00B339F4">
        <w:rPr>
          <w:rFonts w:ascii="Times New Roman" w:hAnsi="Times New Roman" w:cs="Times New Roman"/>
          <w:b/>
          <w:bCs/>
          <w:sz w:val="28"/>
          <w:szCs w:val="28"/>
        </w:rPr>
        <w:t xml:space="preserve">лению </w:t>
      </w:r>
      <w:r w:rsidRPr="00B339F4">
        <w:rPr>
          <w:rFonts w:ascii="Times New Roman" w:hAnsi="Times New Roman" w:cs="Times New Roman"/>
          <w:b/>
          <w:bCs/>
          <w:sz w:val="28"/>
          <w:szCs w:val="28"/>
        </w:rPr>
        <w:t>отчетных документов</w:t>
      </w:r>
      <w:r w:rsidR="00B339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9F4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B339F4" w:rsidRPr="00B339F4">
        <w:rPr>
          <w:rFonts w:ascii="Times New Roman" w:hAnsi="Times New Roman" w:cs="Times New Roman"/>
          <w:b/>
          <w:bCs/>
          <w:sz w:val="28"/>
          <w:szCs w:val="28"/>
        </w:rPr>
        <w:t xml:space="preserve">авторизированных </w:t>
      </w:r>
      <w:r w:rsidRPr="00B339F4">
        <w:rPr>
          <w:rFonts w:ascii="Times New Roman" w:hAnsi="Times New Roman" w:cs="Times New Roman"/>
          <w:b/>
          <w:bCs/>
          <w:sz w:val="28"/>
          <w:szCs w:val="28"/>
        </w:rPr>
        <w:t xml:space="preserve">сервисов </w:t>
      </w:r>
      <w:r w:rsidR="00B339F4" w:rsidRPr="00B339F4">
        <w:rPr>
          <w:rFonts w:ascii="Times New Roman" w:hAnsi="Times New Roman" w:cs="Times New Roman"/>
          <w:b/>
          <w:bCs/>
          <w:sz w:val="28"/>
          <w:szCs w:val="28"/>
        </w:rPr>
        <w:t>торговой марки "P.I.T."</w:t>
      </w:r>
    </w:p>
    <w:p w:rsidR="00F739AF" w:rsidRDefault="002C72C9" w:rsidP="00DB537F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C396A">
        <w:rPr>
          <w:rFonts w:ascii="Times New Roman" w:hAnsi="Times New Roman" w:cs="Times New Roman"/>
          <w:sz w:val="20"/>
          <w:szCs w:val="20"/>
        </w:rPr>
        <w:br/>
      </w:r>
      <w:r w:rsidR="00DB53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          Предъя</w:t>
      </w:r>
      <w:r w:rsidRPr="001C39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вление отчетных документов</w:t>
      </w:r>
      <w:r w:rsidR="0080324A" w:rsidRPr="001C39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 приложениями</w:t>
      </w:r>
      <w:r w:rsidRPr="001C39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EB68BC" w:rsidRPr="001C39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предусмотрено договором и </w:t>
      </w:r>
      <w:r w:rsidRPr="001C39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является основанием для оплаты</w:t>
      </w:r>
      <w:r w:rsidR="00DB53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услуг авторизованным сервисным центрам</w:t>
      </w:r>
      <w:r w:rsidR="00CC23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E744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(далее СЦ)</w:t>
      </w:r>
      <w:r w:rsidRPr="001C39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EB68BC" w:rsidRPr="001C39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B537F" w:rsidRPr="001C39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инструкции учтены рекомендации</w:t>
      </w:r>
      <w:r w:rsidR="00DB53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E744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последней </w:t>
      </w:r>
      <w:r w:rsidR="00DB537F" w:rsidRPr="001C39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аудиторской проверки</w:t>
      </w:r>
      <w:r w:rsidR="00DB53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 оформлению документов.</w:t>
      </w:r>
    </w:p>
    <w:p w:rsidR="00CD40E7" w:rsidRPr="00E74424" w:rsidRDefault="00E74424" w:rsidP="00E74424">
      <w:pPr>
        <w:tabs>
          <w:tab w:val="left" w:pos="0"/>
        </w:tabs>
        <w:rPr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</w:t>
      </w:r>
      <w:r w:rsidR="00F739AF" w:rsidRPr="001C39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Сформировать отчет можно с 25 числа до конца</w:t>
      </w:r>
      <w:r w:rsidR="005A73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отчетного</w:t>
      </w:r>
      <w:r w:rsidR="00F739AF" w:rsidRPr="001C39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месяца.</w:t>
      </w:r>
      <w:r w:rsidR="005A7322" w:rsidRPr="005A732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A7322" w:rsidRPr="001C396A">
        <w:rPr>
          <w:rFonts w:ascii="Times New Roman" w:hAnsi="Times New Roman" w:cs="Times New Roman"/>
          <w:bCs/>
          <w:sz w:val="20"/>
          <w:szCs w:val="20"/>
        </w:rPr>
        <w:t>Отчетные документы и приложения при формировании на сайте запол</w:t>
      </w:r>
      <w:r w:rsidR="005A7322">
        <w:rPr>
          <w:rFonts w:ascii="Times New Roman" w:hAnsi="Times New Roman" w:cs="Times New Roman"/>
          <w:bCs/>
          <w:sz w:val="20"/>
          <w:szCs w:val="20"/>
        </w:rPr>
        <w:t xml:space="preserve">няются на основании </w:t>
      </w:r>
      <w:r w:rsidR="005A7322" w:rsidRPr="001C396A">
        <w:rPr>
          <w:rFonts w:ascii="Times New Roman" w:hAnsi="Times New Roman" w:cs="Times New Roman"/>
          <w:bCs/>
          <w:sz w:val="20"/>
          <w:szCs w:val="20"/>
        </w:rPr>
        <w:t xml:space="preserve"> рекламаций</w:t>
      </w:r>
      <w:r w:rsidR="005A7322">
        <w:rPr>
          <w:rFonts w:ascii="Times New Roman" w:hAnsi="Times New Roman" w:cs="Times New Roman"/>
          <w:bCs/>
          <w:sz w:val="20"/>
          <w:szCs w:val="20"/>
        </w:rPr>
        <w:t xml:space="preserve">, в которых заполнено </w:t>
      </w:r>
      <w:r w:rsidR="005A7322" w:rsidRPr="001C396A">
        <w:rPr>
          <w:rFonts w:ascii="Times New Roman" w:hAnsi="Times New Roman" w:cs="Times New Roman"/>
          <w:bCs/>
          <w:sz w:val="20"/>
          <w:szCs w:val="20"/>
        </w:rPr>
        <w:t>наименование изделия, даты, серийный номер, использованные запчасти, категория и стоимость работ, комментарии, описание</w:t>
      </w:r>
      <w:r w:rsidR="005A7322">
        <w:rPr>
          <w:rFonts w:ascii="Times New Roman" w:hAnsi="Times New Roman" w:cs="Times New Roman"/>
          <w:bCs/>
          <w:sz w:val="20"/>
          <w:szCs w:val="20"/>
        </w:rPr>
        <w:t xml:space="preserve"> неисправности. Кроме этого, в профиле должна быть заполнена информация</w:t>
      </w:r>
      <w:r w:rsidR="005A7322" w:rsidRPr="001C396A">
        <w:rPr>
          <w:rFonts w:ascii="Times New Roman" w:hAnsi="Times New Roman" w:cs="Times New Roman"/>
          <w:bCs/>
          <w:sz w:val="20"/>
          <w:szCs w:val="20"/>
        </w:rPr>
        <w:t xml:space="preserve"> о </w:t>
      </w:r>
      <w:r w:rsidR="005A7322">
        <w:rPr>
          <w:rFonts w:ascii="Times New Roman" w:hAnsi="Times New Roman" w:cs="Times New Roman"/>
          <w:bCs/>
          <w:sz w:val="20"/>
          <w:szCs w:val="20"/>
        </w:rPr>
        <w:t>юридическом лице</w:t>
      </w:r>
      <w:r w:rsidR="005A7322" w:rsidRPr="001C396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A7322">
        <w:rPr>
          <w:rFonts w:ascii="Times New Roman" w:hAnsi="Times New Roman" w:cs="Times New Roman"/>
          <w:bCs/>
          <w:sz w:val="20"/>
          <w:szCs w:val="20"/>
        </w:rPr>
        <w:t xml:space="preserve">авторизованного </w:t>
      </w:r>
      <w:r>
        <w:rPr>
          <w:rFonts w:ascii="Times New Roman" w:hAnsi="Times New Roman" w:cs="Times New Roman"/>
          <w:bCs/>
          <w:sz w:val="20"/>
          <w:szCs w:val="20"/>
        </w:rPr>
        <w:t xml:space="preserve">СЦ </w:t>
      </w:r>
      <w:r w:rsidR="005A7322" w:rsidRPr="001C396A">
        <w:rPr>
          <w:rFonts w:ascii="Times New Roman" w:hAnsi="Times New Roman" w:cs="Times New Roman"/>
          <w:bCs/>
          <w:sz w:val="20"/>
          <w:szCs w:val="20"/>
        </w:rPr>
        <w:t>(наименование, реквизиты, номер договора)</w:t>
      </w:r>
      <w:r w:rsidR="005A7322">
        <w:rPr>
          <w:rFonts w:ascii="Times New Roman" w:hAnsi="Times New Roman" w:cs="Times New Roman"/>
          <w:bCs/>
          <w:sz w:val="20"/>
          <w:szCs w:val="20"/>
        </w:rPr>
        <w:t>.</w:t>
      </w:r>
      <w:r w:rsidR="00272CD5" w:rsidRPr="001C39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695FBF" w:rsidRPr="001C39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437DFF" w:rsidRPr="00E74424">
        <w:rPr>
          <w:color w:val="FF0000"/>
          <w:sz w:val="20"/>
          <w:szCs w:val="20"/>
          <w:shd w:val="clear" w:color="auto" w:fill="FFFFFF"/>
        </w:rPr>
        <w:t>Внимание</w:t>
      </w:r>
      <w:r w:rsidR="00437DFF" w:rsidRPr="00E74424">
        <w:rPr>
          <w:color w:val="000000"/>
          <w:sz w:val="20"/>
          <w:szCs w:val="20"/>
          <w:shd w:val="clear" w:color="auto" w:fill="FFFFFF"/>
        </w:rPr>
        <w:t xml:space="preserve">, прежде чем перейти к формированию отчета, проверьте, </w:t>
      </w:r>
      <w:r>
        <w:rPr>
          <w:color w:val="000000"/>
          <w:sz w:val="20"/>
          <w:szCs w:val="20"/>
          <w:shd w:val="clear" w:color="auto" w:fill="FFFFFF"/>
        </w:rPr>
        <w:t>верно</w:t>
      </w:r>
      <w:r w:rsidR="00437DFF" w:rsidRPr="00E74424">
        <w:rPr>
          <w:color w:val="000000"/>
          <w:sz w:val="20"/>
          <w:szCs w:val="20"/>
          <w:shd w:val="clear" w:color="auto" w:fill="FFFFFF"/>
        </w:rPr>
        <w:t xml:space="preserve"> ли Вы заполнили рекламации и проставьте даты окончания произведенных ремонтов или диагностик инструмента (в случае согласования возврата). На основании заполненных рекламаций будет сформирован отчет.</w:t>
      </w:r>
    </w:p>
    <w:p w:rsidR="00CD40E7" w:rsidRPr="00E74424" w:rsidRDefault="00437DFF" w:rsidP="00E74424">
      <w:pPr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744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Переходи</w:t>
      </w:r>
      <w:r w:rsidR="00CC23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</w:t>
      </w:r>
      <w:r w:rsidRPr="00E744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страницу формирования отчета при помощи </w:t>
      </w:r>
      <w:r w:rsidR="007872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кнопки </w:t>
      </w:r>
      <w:r w:rsidRPr="00E744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«СФОРМИРОВАТЬ ОТЧЕТ» </w:t>
      </w:r>
    </w:p>
    <w:p w:rsidR="00CD40E7" w:rsidRPr="00E74424" w:rsidRDefault="00437DFF" w:rsidP="00E74424">
      <w:pPr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744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Выбирае</w:t>
      </w:r>
      <w:r w:rsidR="00CC23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</w:t>
      </w:r>
      <w:r w:rsidRPr="00E744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месяц, за который формируете отчет и нажимаете</w:t>
      </w:r>
      <w:r w:rsidR="007872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кнопку</w:t>
      </w:r>
      <w:r w:rsidRPr="00E744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«СФОРМИРОВАТЬ  ОТЧЕТ»,</w:t>
      </w:r>
    </w:p>
    <w:p w:rsidR="00CD40E7" w:rsidRPr="00E74424" w:rsidRDefault="00437DFF" w:rsidP="00E74424">
      <w:pPr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744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Сформированным документам проставляет</w:t>
      </w:r>
      <w:r w:rsidR="00905D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е свои </w:t>
      </w:r>
      <w:r w:rsidRPr="00E744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номера</w:t>
      </w:r>
      <w:r w:rsidR="00905D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принятые к бухгалтерскому учету</w:t>
      </w:r>
      <w:r w:rsidR="00231E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(можно порядковый номер)</w:t>
      </w:r>
      <w:r w:rsidRPr="00E744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</w:t>
      </w:r>
      <w:r w:rsidR="00F51F8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нажимаете кнопку «ОТПРАВИТЬ ОТЧЕТ»</w:t>
      </w:r>
      <w:r w:rsidRPr="00E744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 </w:t>
      </w:r>
    </w:p>
    <w:p w:rsidR="00CD40E7" w:rsidRPr="00E74424" w:rsidRDefault="00437DFF" w:rsidP="00E74424">
      <w:pPr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744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После отправки  отчета, он попадает в обработку</w:t>
      </w:r>
      <w:r w:rsidR="00CC23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(архив)</w:t>
      </w:r>
      <w:r w:rsidRPr="00E744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не будет доступен к изменениям. </w:t>
      </w:r>
    </w:p>
    <w:p w:rsidR="00CD40E7" w:rsidRPr="00E74424" w:rsidRDefault="00437DFF" w:rsidP="00E74424">
      <w:pPr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744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Далее необходимо скачать сформированные документы (сводная ведомость, акт  выполненных работ и акт на списание), проверить  </w:t>
      </w:r>
      <w:r w:rsidR="00823B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сводной ведомости </w:t>
      </w:r>
      <w:r w:rsidRPr="00E744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предъявленные ремонты на предмет  включенных  в отчет запасных частей</w:t>
      </w:r>
      <w:r w:rsidR="00B94B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(при необходимости</w:t>
      </w:r>
      <w:r w:rsidRPr="00E744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 изменением наименования </w:t>
      </w:r>
      <w:proofErr w:type="spellStart"/>
      <w:r w:rsidR="00B94B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зап</w:t>
      </w:r>
      <w:proofErr w:type="gramStart"/>
      <w:r w:rsidR="00B94B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.ч</w:t>
      </w:r>
      <w:proofErr w:type="gramEnd"/>
      <w:r w:rsidR="00B94B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асти</w:t>
      </w:r>
      <w:proofErr w:type="spellEnd"/>
      <w:r w:rsidR="00B94B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 на реально использованные  и стоимости,</w:t>
      </w:r>
      <w:r w:rsidRPr="00E744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согласно </w:t>
      </w:r>
      <w:r w:rsidR="00CC23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протоколу стоимости работ (Приложение №2 к </w:t>
      </w:r>
      <w:r w:rsidRPr="00E744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договору</w:t>
      </w:r>
      <w:r w:rsidR="00CC23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E744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CD40E7" w:rsidRPr="00E74424" w:rsidRDefault="00437DFF" w:rsidP="00E74424">
      <w:pPr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744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Для согласования </w:t>
      </w:r>
      <w:r w:rsidRPr="00CC23B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отдельных</w:t>
      </w:r>
      <w:r w:rsidRPr="00E744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вопросов по отчету следует обратиться  к бухгалтеру, контакт которого указан на сайте </w:t>
      </w:r>
      <w:hyperlink r:id="rId5" w:history="1">
        <w:r w:rsidRPr="00E74424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http</w:t>
        </w:r>
        <w:r w:rsidRPr="00E74424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://</w:t>
        </w:r>
        <w:r w:rsidRPr="00E74424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pit</w:t>
        </w:r>
        <w:r w:rsidRPr="00E74424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-</w:t>
        </w:r>
        <w:r w:rsidRPr="00E74424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service</w:t>
        </w:r>
        <w:r w:rsidRPr="00E74424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proofErr w:type="spellStart"/>
        <w:r w:rsidRPr="00E74424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ru</w:t>
        </w:r>
        <w:proofErr w:type="spellEnd"/>
        <w:r w:rsidRPr="00E74424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/</w:t>
        </w:r>
        <w:r w:rsidRPr="00E74424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contact</w:t>
        </w:r>
        <w:r w:rsidRPr="00E74424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/</w:t>
        </w:r>
      </w:hyperlink>
      <w:r w:rsidRPr="00E744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. После согласования всех вопросов исполнитель отправляет подписанные сканы документов</w:t>
      </w:r>
      <w:r w:rsidR="00472ED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4236B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бухгалтеру </w:t>
      </w:r>
      <w:r w:rsidR="00472EDF" w:rsidRPr="00E744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(сводная ведомость, акт  выполненных работ и акт на списание)</w:t>
      </w:r>
      <w:r w:rsidRPr="00E744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CD40E7" w:rsidRPr="00E74424" w:rsidRDefault="00437DFF" w:rsidP="00E74424">
      <w:pPr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744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Затем отправляете пакет оригинальных документов</w:t>
      </w:r>
      <w:r w:rsidR="00472ED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744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472ED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 заполненными</w:t>
      </w:r>
      <w:r w:rsidRPr="00E744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гарантийными корешками или ак</w:t>
      </w:r>
      <w:r w:rsidR="004236B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тами на каждый ремонт, смотреть ниже п.5 договора на выполнение ремонтных работ)</w:t>
      </w:r>
      <w:r w:rsidRPr="00E744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почтой России с уведомлением, </w:t>
      </w:r>
    </w:p>
    <w:p w:rsidR="00CD40E7" w:rsidRPr="00E74424" w:rsidRDefault="00C44EF8" w:rsidP="00E74424">
      <w:pPr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r w:rsidR="00437DFF" w:rsidRPr="00E744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осле получения  заказчиком  отчета и  его проверки, счет передается для оплаты.</w:t>
      </w:r>
    </w:p>
    <w:p w:rsidR="00E6796C" w:rsidRPr="00437DFF" w:rsidRDefault="00F415CB" w:rsidP="00E6796C">
      <w:p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1C39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517544" w:rsidRPr="001C39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3E6312">
        <w:rPr>
          <w:rFonts w:ascii="Times New Roman" w:hAnsi="Times New Roman" w:cs="Times New Roman"/>
          <w:bCs/>
          <w:sz w:val="20"/>
          <w:szCs w:val="20"/>
        </w:rPr>
        <w:br/>
      </w:r>
      <w:r w:rsidR="00E6796C" w:rsidRPr="00437DF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Из договора на выполнение ремонтных работ:</w:t>
      </w:r>
    </w:p>
    <w:p w:rsidR="00E6796C" w:rsidRPr="001C57EA" w:rsidRDefault="000875DD" w:rsidP="00E6796C">
      <w:pPr>
        <w:jc w:val="center"/>
        <w:rPr>
          <w:b/>
          <w:bCs/>
        </w:rPr>
      </w:pPr>
      <w:r w:rsidRPr="001C39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E6796C" w:rsidRPr="00B77CF6">
        <w:rPr>
          <w:b/>
          <w:bCs/>
        </w:rPr>
        <w:t>5. ПОРЯДОК</w:t>
      </w:r>
      <w:r w:rsidR="00E6796C">
        <w:rPr>
          <w:b/>
          <w:bCs/>
        </w:rPr>
        <w:t xml:space="preserve"> СДАЧИ И ПРИЁМКИ РАБОТ</w:t>
      </w:r>
    </w:p>
    <w:p w:rsidR="00E6796C" w:rsidRPr="00831383" w:rsidRDefault="00E6796C" w:rsidP="00E6796C">
      <w:pPr>
        <w:jc w:val="both"/>
        <w:rPr>
          <w:b/>
          <w:bCs/>
          <w:i/>
        </w:rPr>
      </w:pPr>
      <w:r>
        <w:rPr>
          <w:bCs/>
        </w:rPr>
        <w:t xml:space="preserve">5.1. </w:t>
      </w:r>
      <w:proofErr w:type="gramStart"/>
      <w:r>
        <w:rPr>
          <w:bCs/>
        </w:rPr>
        <w:t xml:space="preserve">При завершении работ ИСПОЛНИТЕЛЬ предоставляет ЗАКАЗЧИКУ </w:t>
      </w:r>
      <w:r w:rsidRPr="00EF5CD3">
        <w:rPr>
          <w:b/>
          <w:bCs/>
        </w:rPr>
        <w:t>акт сдачи-приемки выполненных работ</w:t>
      </w:r>
      <w:r>
        <w:rPr>
          <w:bCs/>
        </w:rPr>
        <w:t xml:space="preserve"> согласно приложению №3 к настоящему договору,  копии подтверждающих документов об использованных в ремонте деталях (копии счетов-фактур, УПД или  товарно-кассовых чеков) и </w:t>
      </w:r>
      <w:r w:rsidRPr="00831383">
        <w:rPr>
          <w:b/>
          <w:bCs/>
          <w:i/>
        </w:rPr>
        <w:t xml:space="preserve">приложения к акту сдачи-приемки выполненных работ, являющихся неотъемлемой частью: </w:t>
      </w:r>
      <w:proofErr w:type="gramEnd"/>
    </w:p>
    <w:p w:rsidR="00E6796C" w:rsidRDefault="00E6796C" w:rsidP="00E6796C">
      <w:pPr>
        <w:tabs>
          <w:tab w:val="right" w:pos="9639"/>
        </w:tabs>
        <w:jc w:val="both"/>
      </w:pPr>
      <w:r w:rsidRPr="006A2216">
        <w:t xml:space="preserve">- оригинальные гарантийные </w:t>
      </w:r>
      <w:r>
        <w:t xml:space="preserve">отрезные корешки </w:t>
      </w:r>
      <w:r w:rsidRPr="006A2216">
        <w:t>с указанием дефекта и описанием ремонта</w:t>
      </w:r>
      <w:r>
        <w:t xml:space="preserve"> (при гарантийном ремонте) </w:t>
      </w:r>
      <w:r w:rsidRPr="00523FA8">
        <w:t xml:space="preserve">или акт </w:t>
      </w:r>
      <w:r>
        <w:t xml:space="preserve">о </w:t>
      </w:r>
      <w:r w:rsidRPr="00523FA8">
        <w:t>выполнен</w:t>
      </w:r>
      <w:r>
        <w:t>ии</w:t>
      </w:r>
      <w:r w:rsidRPr="00523FA8">
        <w:t xml:space="preserve"> гарантийн</w:t>
      </w:r>
      <w:r>
        <w:t>ого</w:t>
      </w:r>
      <w:r w:rsidRPr="00523FA8">
        <w:t xml:space="preserve"> </w:t>
      </w:r>
      <w:r>
        <w:t>ремонта</w:t>
      </w:r>
      <w:r w:rsidRPr="00523FA8">
        <w:t xml:space="preserve"> (</w:t>
      </w:r>
      <w:r w:rsidRPr="00D953E2">
        <w:rPr>
          <w:b/>
        </w:rPr>
        <w:t>Приложение №4</w:t>
      </w:r>
      <w:r w:rsidRPr="00523FA8">
        <w:t>);</w:t>
      </w:r>
    </w:p>
    <w:p w:rsidR="00E6796C" w:rsidRPr="006A2216" w:rsidRDefault="00E6796C" w:rsidP="00E6796C">
      <w:pPr>
        <w:tabs>
          <w:tab w:val="right" w:pos="9639"/>
        </w:tabs>
        <w:jc w:val="both"/>
      </w:pPr>
      <w:r>
        <w:t xml:space="preserve">- акт о выполнении предпродажного ремонта (в случае проведения предпродажного ремонта, </w:t>
      </w:r>
      <w:r w:rsidRPr="00D953E2">
        <w:rPr>
          <w:b/>
        </w:rPr>
        <w:t>Приложение №5</w:t>
      </w:r>
      <w:r>
        <w:t>)</w:t>
      </w:r>
    </w:p>
    <w:p w:rsidR="00E6796C" w:rsidRPr="006A2216" w:rsidRDefault="00E6796C" w:rsidP="00E6796C">
      <w:pPr>
        <w:tabs>
          <w:tab w:val="right" w:pos="9639"/>
        </w:tabs>
        <w:jc w:val="both"/>
      </w:pPr>
      <w:r w:rsidRPr="006A2216">
        <w:t xml:space="preserve">- сводная ведомость </w:t>
      </w:r>
      <w:r>
        <w:t>по изделиям</w:t>
      </w:r>
      <w:r w:rsidRPr="006A2216">
        <w:t xml:space="preserve"> </w:t>
      </w:r>
      <w:r>
        <w:t>марки</w:t>
      </w:r>
      <w:r w:rsidRPr="00132F9C">
        <w:t xml:space="preserve"> </w:t>
      </w:r>
      <w:r>
        <w:t>"P.I.T."</w:t>
      </w:r>
      <w:r w:rsidRPr="006A2216">
        <w:t xml:space="preserve"> </w:t>
      </w:r>
      <w:r>
        <w:t>(</w:t>
      </w:r>
      <w:r w:rsidRPr="00D953E2">
        <w:rPr>
          <w:b/>
        </w:rPr>
        <w:t>Приложение № 6</w:t>
      </w:r>
      <w:r>
        <w:t>)</w:t>
      </w:r>
      <w:r w:rsidRPr="006A2216">
        <w:t>;</w:t>
      </w:r>
    </w:p>
    <w:p w:rsidR="00E6796C" w:rsidRDefault="00E6796C" w:rsidP="00E6796C">
      <w:pPr>
        <w:tabs>
          <w:tab w:val="right" w:pos="9639"/>
        </w:tabs>
        <w:jc w:val="both"/>
      </w:pPr>
      <w:r w:rsidRPr="006A2216">
        <w:lastRenderedPageBreak/>
        <w:t xml:space="preserve">- акт </w:t>
      </w:r>
      <w:r>
        <w:t xml:space="preserve">на списание </w:t>
      </w:r>
      <w:r w:rsidRPr="006A2216">
        <w:t>деталей</w:t>
      </w:r>
      <w:r>
        <w:t xml:space="preserve"> в ремонт по изделиям марки</w:t>
      </w:r>
      <w:r w:rsidRPr="00132F9C">
        <w:t xml:space="preserve"> </w:t>
      </w:r>
      <w:r>
        <w:t>"P.I.T."</w:t>
      </w:r>
      <w:r w:rsidRPr="006A2216">
        <w:t xml:space="preserve"> </w:t>
      </w:r>
      <w:r>
        <w:t>(</w:t>
      </w:r>
      <w:r w:rsidRPr="00D953E2">
        <w:rPr>
          <w:b/>
        </w:rPr>
        <w:t>Приложение №7</w:t>
      </w:r>
      <w:r>
        <w:t>);</w:t>
      </w:r>
    </w:p>
    <w:p w:rsidR="00E6796C" w:rsidRPr="00C3481B" w:rsidRDefault="00E6796C" w:rsidP="00E6796C">
      <w:pPr>
        <w:jc w:val="both"/>
        <w:rPr>
          <w:bCs/>
        </w:rPr>
      </w:pPr>
      <w:r w:rsidRPr="00C3481B">
        <w:rPr>
          <w:bCs/>
        </w:rPr>
        <w:t>5.2. Документы, указанные в пункте 5.1. необходимо формировать  в сети Интерн</w:t>
      </w:r>
      <w:r w:rsidRPr="00C3481B">
        <w:t xml:space="preserve">ет на сайте ЗАКАЗЧИКА: </w:t>
      </w:r>
      <w:hyperlink r:id="rId6" w:history="1">
        <w:r w:rsidRPr="00C3481B">
          <w:rPr>
            <w:rStyle w:val="a3"/>
            <w:lang w:val="en-US"/>
          </w:rPr>
          <w:t>www</w:t>
        </w:r>
        <w:r w:rsidRPr="00C3481B">
          <w:rPr>
            <w:rStyle w:val="a3"/>
          </w:rPr>
          <w:t>.</w:t>
        </w:r>
        <w:r w:rsidRPr="00C3481B">
          <w:rPr>
            <w:rStyle w:val="a3"/>
            <w:lang w:val="en-US"/>
          </w:rPr>
          <w:t>pit</w:t>
        </w:r>
        <w:r w:rsidRPr="00C3481B">
          <w:rPr>
            <w:rStyle w:val="a3"/>
          </w:rPr>
          <w:t>-</w:t>
        </w:r>
        <w:r w:rsidRPr="00C3481B">
          <w:rPr>
            <w:rStyle w:val="a3"/>
            <w:lang w:val="en-US"/>
          </w:rPr>
          <w:t>service</w:t>
        </w:r>
        <w:r w:rsidRPr="00C3481B">
          <w:rPr>
            <w:rStyle w:val="a3"/>
          </w:rPr>
          <w:t>.</w:t>
        </w:r>
        <w:proofErr w:type="spellStart"/>
        <w:r w:rsidRPr="00C3481B">
          <w:rPr>
            <w:rStyle w:val="a3"/>
            <w:lang w:val="en-US"/>
          </w:rPr>
          <w:t>ru</w:t>
        </w:r>
        <w:proofErr w:type="spellEnd"/>
      </w:hyperlink>
      <w:r w:rsidRPr="00C3481B">
        <w:t>,  а также предоставлять  на бумажном носителе.</w:t>
      </w:r>
    </w:p>
    <w:p w:rsidR="00E6796C" w:rsidRPr="000C6C40" w:rsidRDefault="00E6796C" w:rsidP="00E6796C">
      <w:pPr>
        <w:jc w:val="both"/>
        <w:rPr>
          <w:b/>
          <w:bCs/>
        </w:rPr>
      </w:pPr>
      <w:r w:rsidRPr="00CF29F8">
        <w:rPr>
          <w:bCs/>
        </w:rPr>
        <w:t>5.3.</w:t>
      </w:r>
      <w:r>
        <w:rPr>
          <w:b/>
          <w:bCs/>
        </w:rPr>
        <w:t xml:space="preserve"> </w:t>
      </w:r>
      <w:r w:rsidRPr="000C6C40">
        <w:rPr>
          <w:b/>
          <w:bCs/>
        </w:rPr>
        <w:t>Техническ</w:t>
      </w:r>
      <w:r>
        <w:rPr>
          <w:b/>
          <w:bCs/>
        </w:rPr>
        <w:t>о</w:t>
      </w:r>
      <w:r w:rsidRPr="000C6C40">
        <w:rPr>
          <w:b/>
          <w:bCs/>
        </w:rPr>
        <w:t>е заключение</w:t>
      </w:r>
    </w:p>
    <w:p w:rsidR="00E6796C" w:rsidRDefault="00E6796C" w:rsidP="00E6796C">
      <w:pPr>
        <w:jc w:val="both"/>
        <w:rPr>
          <w:bCs/>
        </w:rPr>
      </w:pPr>
      <w:r>
        <w:rPr>
          <w:bCs/>
        </w:rPr>
        <w:t xml:space="preserve">  </w:t>
      </w:r>
      <w:r w:rsidRPr="006A2216">
        <w:rPr>
          <w:bCs/>
        </w:rPr>
        <w:t>ИСПОЛНИТЕЛЬ составляет на  инстр</w:t>
      </w:r>
      <w:r>
        <w:rPr>
          <w:bCs/>
        </w:rPr>
        <w:t xml:space="preserve">умент, поступивший в ремонт, </w:t>
      </w:r>
      <w:r w:rsidRPr="006A2216">
        <w:rPr>
          <w:bCs/>
        </w:rPr>
        <w:t xml:space="preserve"> Техническое заключение</w:t>
      </w:r>
      <w:r>
        <w:rPr>
          <w:bCs/>
        </w:rPr>
        <w:t xml:space="preserve">  (</w:t>
      </w:r>
      <w:r w:rsidRPr="00D953E2">
        <w:rPr>
          <w:b/>
          <w:bCs/>
        </w:rPr>
        <w:t>Приложение №8</w:t>
      </w:r>
      <w:r w:rsidRPr="006A2216">
        <w:rPr>
          <w:bCs/>
        </w:rPr>
        <w:t>) в следующих случаях:</w:t>
      </w:r>
    </w:p>
    <w:p w:rsidR="00E6796C" w:rsidRDefault="00E6796C" w:rsidP="00E6796C">
      <w:pPr>
        <w:jc w:val="both"/>
        <w:rPr>
          <w:bCs/>
        </w:rPr>
      </w:pPr>
      <w:r>
        <w:rPr>
          <w:bCs/>
        </w:rPr>
        <w:t>- при утрате права на проведение гарантийного ремонта;</w:t>
      </w:r>
    </w:p>
    <w:p w:rsidR="00E6796C" w:rsidRPr="006A2216" w:rsidRDefault="00E6796C" w:rsidP="00E6796C">
      <w:pPr>
        <w:jc w:val="both"/>
        <w:rPr>
          <w:bCs/>
        </w:rPr>
      </w:pPr>
      <w:r>
        <w:rPr>
          <w:bCs/>
        </w:rPr>
        <w:t>- при утрате права на проведение предпродажного ремонта;</w:t>
      </w:r>
    </w:p>
    <w:p w:rsidR="00E6796C" w:rsidRPr="006A2216" w:rsidRDefault="00E6796C" w:rsidP="00E6796C">
      <w:pPr>
        <w:jc w:val="both"/>
        <w:rPr>
          <w:bCs/>
        </w:rPr>
      </w:pPr>
      <w:r w:rsidRPr="006A2216">
        <w:rPr>
          <w:bCs/>
        </w:rPr>
        <w:t>- при обнаружении в инструменте  неустранимого недостатка;</w:t>
      </w:r>
    </w:p>
    <w:p w:rsidR="00E6796C" w:rsidRPr="006A2216" w:rsidRDefault="00E6796C" w:rsidP="00E6796C">
      <w:pPr>
        <w:jc w:val="both"/>
        <w:rPr>
          <w:bCs/>
        </w:rPr>
      </w:pPr>
      <w:r w:rsidRPr="006A2216">
        <w:rPr>
          <w:bCs/>
        </w:rPr>
        <w:t>- по требованию потребителя (владельца);</w:t>
      </w:r>
    </w:p>
    <w:p w:rsidR="00E6796C" w:rsidRDefault="00E6796C" w:rsidP="00E6796C">
      <w:pPr>
        <w:jc w:val="both"/>
        <w:rPr>
          <w:bCs/>
        </w:rPr>
      </w:pPr>
      <w:r w:rsidRPr="006A2216">
        <w:rPr>
          <w:bCs/>
        </w:rPr>
        <w:t xml:space="preserve">- при невозможности </w:t>
      </w:r>
      <w:r>
        <w:rPr>
          <w:bCs/>
        </w:rPr>
        <w:t>выполнить</w:t>
      </w:r>
      <w:r w:rsidRPr="006A2216">
        <w:rPr>
          <w:bCs/>
        </w:rPr>
        <w:t xml:space="preserve"> ремонт в связи с </w:t>
      </w:r>
      <w:r>
        <w:rPr>
          <w:bCs/>
        </w:rPr>
        <w:t>отсутствием</w:t>
      </w:r>
      <w:r w:rsidRPr="006A2216">
        <w:rPr>
          <w:bCs/>
        </w:rPr>
        <w:t xml:space="preserve"> требуемых запасных частей и деталей. В этом случае ИСПОЛНИТЕЛЬ представляет </w:t>
      </w:r>
      <w:r>
        <w:rPr>
          <w:bCs/>
        </w:rPr>
        <w:t>ЗАКАЗЧИКУ</w:t>
      </w:r>
      <w:r w:rsidRPr="006A2216">
        <w:rPr>
          <w:bCs/>
        </w:rPr>
        <w:t xml:space="preserve"> отчет о проведении диагностики, с приложением копии Технического заключения инструмента</w:t>
      </w:r>
      <w:r>
        <w:rPr>
          <w:bCs/>
        </w:rPr>
        <w:t>;</w:t>
      </w:r>
    </w:p>
    <w:p w:rsidR="00E6796C" w:rsidRPr="006A2216" w:rsidRDefault="00E6796C" w:rsidP="00E6796C">
      <w:pPr>
        <w:jc w:val="both"/>
        <w:rPr>
          <w:bCs/>
        </w:rPr>
      </w:pPr>
      <w:r w:rsidRPr="006A2216">
        <w:rPr>
          <w:bCs/>
        </w:rPr>
        <w:t xml:space="preserve">- по письменному </w:t>
      </w:r>
      <w:r>
        <w:rPr>
          <w:bCs/>
        </w:rPr>
        <w:t>запросу</w:t>
      </w:r>
      <w:r w:rsidRPr="006A2216">
        <w:rPr>
          <w:bCs/>
        </w:rPr>
        <w:t xml:space="preserve"> ЗАКАЗЧИКА</w:t>
      </w:r>
      <w:r>
        <w:rPr>
          <w:bCs/>
        </w:rPr>
        <w:t>.</w:t>
      </w:r>
      <w:r w:rsidRPr="006A2216">
        <w:rPr>
          <w:bCs/>
        </w:rPr>
        <w:t xml:space="preserve"> </w:t>
      </w:r>
    </w:p>
    <w:p w:rsidR="00FE157E" w:rsidRPr="001C396A" w:rsidRDefault="00FE157E" w:rsidP="00E6796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FE157E" w:rsidRPr="001C396A" w:rsidSect="00DA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D9A"/>
    <w:multiLevelType w:val="hybridMultilevel"/>
    <w:tmpl w:val="1804D3AC"/>
    <w:lvl w:ilvl="0" w:tplc="F570917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0E24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06E3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107A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B88F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EACC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E8F5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904E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AF6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72C9"/>
    <w:rsid w:val="00045522"/>
    <w:rsid w:val="000875DD"/>
    <w:rsid w:val="000912B5"/>
    <w:rsid w:val="000B57CF"/>
    <w:rsid w:val="001C396A"/>
    <w:rsid w:val="00202F6D"/>
    <w:rsid w:val="00231E57"/>
    <w:rsid w:val="002346BB"/>
    <w:rsid w:val="00264DE2"/>
    <w:rsid w:val="00272CD5"/>
    <w:rsid w:val="00274670"/>
    <w:rsid w:val="00294DAF"/>
    <w:rsid w:val="002C72C9"/>
    <w:rsid w:val="003A68FF"/>
    <w:rsid w:val="003E6312"/>
    <w:rsid w:val="00415B10"/>
    <w:rsid w:val="004236B6"/>
    <w:rsid w:val="00437DFF"/>
    <w:rsid w:val="00472EDF"/>
    <w:rsid w:val="004F470B"/>
    <w:rsid w:val="00517544"/>
    <w:rsid w:val="00577847"/>
    <w:rsid w:val="005A7322"/>
    <w:rsid w:val="005D2329"/>
    <w:rsid w:val="00694914"/>
    <w:rsid w:val="00695FBF"/>
    <w:rsid w:val="006E4D78"/>
    <w:rsid w:val="0078469F"/>
    <w:rsid w:val="00787222"/>
    <w:rsid w:val="00790F5F"/>
    <w:rsid w:val="007B2ACF"/>
    <w:rsid w:val="0080324A"/>
    <w:rsid w:val="00823BD6"/>
    <w:rsid w:val="00905D25"/>
    <w:rsid w:val="0092085C"/>
    <w:rsid w:val="00A257B6"/>
    <w:rsid w:val="00A271AD"/>
    <w:rsid w:val="00AA18FA"/>
    <w:rsid w:val="00AE3199"/>
    <w:rsid w:val="00B339F4"/>
    <w:rsid w:val="00B94BB5"/>
    <w:rsid w:val="00C44EF8"/>
    <w:rsid w:val="00CA6601"/>
    <w:rsid w:val="00CC23B7"/>
    <w:rsid w:val="00CD40E7"/>
    <w:rsid w:val="00D37D66"/>
    <w:rsid w:val="00DA468B"/>
    <w:rsid w:val="00DB537F"/>
    <w:rsid w:val="00DF55BB"/>
    <w:rsid w:val="00E06764"/>
    <w:rsid w:val="00E22C12"/>
    <w:rsid w:val="00E6796C"/>
    <w:rsid w:val="00E72AFE"/>
    <w:rsid w:val="00E74424"/>
    <w:rsid w:val="00EB68BC"/>
    <w:rsid w:val="00F415CB"/>
    <w:rsid w:val="00F51F8C"/>
    <w:rsid w:val="00F739AF"/>
    <w:rsid w:val="00FA49F0"/>
    <w:rsid w:val="00FE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8B"/>
  </w:style>
  <w:style w:type="paragraph" w:styleId="1">
    <w:name w:val="heading 1"/>
    <w:basedOn w:val="a"/>
    <w:next w:val="a"/>
    <w:link w:val="10"/>
    <w:qFormat/>
    <w:rsid w:val="00FE15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72C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E157E"/>
    <w:rPr>
      <w:rFonts w:ascii="Times New Roman" w:eastAsia="Times New Roman" w:hAnsi="Times New Roman" w:cs="Times New Roman"/>
      <w:b/>
      <w:szCs w:val="24"/>
    </w:rPr>
  </w:style>
  <w:style w:type="character" w:customStyle="1" w:styleId="user-accountname">
    <w:name w:val="user-account__name"/>
    <w:basedOn w:val="a0"/>
    <w:rsid w:val="00272CD5"/>
  </w:style>
  <w:style w:type="character" w:customStyle="1" w:styleId="UnresolvedMention">
    <w:name w:val="Unresolved Mention"/>
    <w:basedOn w:val="a0"/>
    <w:uiPriority w:val="99"/>
    <w:semiHidden/>
    <w:unhideWhenUsed/>
    <w:rsid w:val="00272CD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7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17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249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065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394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69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8124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370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55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74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t-service.ru" TargetMode="External"/><Relationship Id="rId5" Type="http://schemas.openxmlformats.org/officeDocument/2006/relationships/hyperlink" Target="http://pit-service.ru/conta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thurgyyji5</dc:creator>
  <cp:lastModifiedBy>gfgtj564xfd</cp:lastModifiedBy>
  <cp:revision>16</cp:revision>
  <cp:lastPrinted>2020-07-21T09:11:00Z</cp:lastPrinted>
  <dcterms:created xsi:type="dcterms:W3CDTF">2020-07-22T10:47:00Z</dcterms:created>
  <dcterms:modified xsi:type="dcterms:W3CDTF">2020-07-31T07:24:00Z</dcterms:modified>
</cp:coreProperties>
</file>